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様式第３号（第１６条関係）</w:t>
      </w:r>
    </w:p>
    <w:p w:rsidR="00C57ABA" w:rsidRPr="001560ED" w:rsidRDefault="00C57ABA" w:rsidP="00C57ABA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年　　月　　日</w:t>
      </w:r>
    </w:p>
    <w:p w:rsidR="00C57ABA" w:rsidRPr="001560ED" w:rsidRDefault="00C57ABA" w:rsidP="00C57ABA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C57ABA" w:rsidRPr="001560ED" w:rsidRDefault="00C57ABA" w:rsidP="00C57ABA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小郡市長　あて</w:t>
      </w:r>
    </w:p>
    <w:p w:rsidR="00C57ABA" w:rsidRPr="001560ED" w:rsidRDefault="00C57ABA" w:rsidP="00C57ABA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〒　　　　　　　　　　　　　　</w:t>
      </w:r>
    </w:p>
    <w:p w:rsidR="00C57ABA" w:rsidRPr="001560ED" w:rsidRDefault="00C57ABA" w:rsidP="00C57ABA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C57ABA" w:rsidRPr="001560ED" w:rsidRDefault="00C57ABA" w:rsidP="00C57ABA">
      <w:pPr>
        <w:widowControl w:val="0"/>
        <w:wordWrap w:val="0"/>
        <w:overflowPunct w:val="0"/>
        <w:ind w:rightChars="1250" w:right="3000"/>
        <w:jc w:val="right"/>
        <w:rPr>
          <w:rFonts w:ascii="ＭＳ 明朝" w:hAnsi="ＭＳ 明朝"/>
          <w:sz w:val="22"/>
          <w:szCs w:val="22"/>
        </w:rPr>
      </w:pPr>
      <w:r w:rsidRPr="005B58F3">
        <w:rPr>
          <w:rFonts w:ascii="ＭＳ 明朝" w:hAnsi="ＭＳ 明朝" w:hint="eastAsia"/>
          <w:sz w:val="14"/>
          <w:szCs w:val="22"/>
        </w:rPr>
        <w:t>ふりがな</w:t>
      </w:r>
    </w:p>
    <w:p w:rsidR="00C57ABA" w:rsidRPr="001560ED" w:rsidRDefault="00C57ABA" w:rsidP="00C57ABA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>氏名　　　　　　　　　　　　　印</w:t>
      </w:r>
    </w:p>
    <w:p w:rsidR="00C57ABA" w:rsidRDefault="00C57ABA" w:rsidP="00C57ABA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生年月日　　　　　年　　月　　日</w:t>
      </w:r>
    </w:p>
    <w:p w:rsidR="00C57ABA" w:rsidRPr="001560ED" w:rsidRDefault="00C57ABA" w:rsidP="00C57ABA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C57ABA" w:rsidRPr="001560ED" w:rsidRDefault="00C57ABA" w:rsidP="00C57ABA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</w:p>
    <w:p w:rsidR="00C57ABA" w:rsidRPr="001560ED" w:rsidRDefault="00C57ABA" w:rsidP="00C57ABA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（手数料補助金）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C57ABA" w:rsidRPr="001560ED" w:rsidRDefault="00C57ABA" w:rsidP="00C57ABA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C57ABA" w:rsidRPr="001560ED" w:rsidRDefault="00C57ABA" w:rsidP="00C57ABA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手数料</w:t>
      </w:r>
      <w:r w:rsidRPr="001560ED">
        <w:rPr>
          <w:rFonts w:ascii="ＭＳ 明朝" w:hAnsi="ＭＳ 明朝" w:hint="eastAsia"/>
          <w:kern w:val="0"/>
          <w:sz w:val="22"/>
          <w:szCs w:val="22"/>
        </w:rPr>
        <w:t>補助金</w:t>
      </w:r>
      <w:r w:rsidRPr="001560ED">
        <w:rPr>
          <w:rFonts w:ascii="ＭＳ 明朝" w:hAnsi="ＭＳ 明朝" w:hint="eastAsia"/>
          <w:sz w:val="22"/>
          <w:szCs w:val="22"/>
        </w:rPr>
        <w:t>の交付を受けたいので、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交付要綱第１６条の規定により、以下のとおり申請します。</w:t>
      </w:r>
    </w:p>
    <w:p w:rsidR="00C57ABA" w:rsidRPr="001560ED" w:rsidRDefault="00C57ABA" w:rsidP="00C57ABA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499"/>
      </w:tblGrid>
      <w:tr w:rsidR="00C57ABA" w:rsidRPr="001560ED" w:rsidTr="004568A1">
        <w:trPr>
          <w:trHeight w:val="567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97452A">
              <w:rPr>
                <w:rFonts w:ascii="ＭＳ 明朝" w:hAnsi="ＭＳ 明朝" w:hint="eastAsia"/>
                <w:sz w:val="22"/>
                <w:szCs w:val="22"/>
              </w:rPr>
              <w:t>売買成約物件所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在地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C57ABA" w:rsidRPr="001560ED" w:rsidTr="004568A1">
        <w:trPr>
          <w:trHeight w:val="567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２．売買契約締結日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57ABA" w:rsidRPr="001560ED" w:rsidTr="004568A1">
        <w:trPr>
          <w:trHeight w:val="1404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>
              <w:rPr>
                <w:rFonts w:ascii="ＭＳ 明朝" w:hAnsi="ＭＳ 明朝" w:hint="eastAsia"/>
                <w:sz w:val="22"/>
                <w:szCs w:val="22"/>
              </w:rPr>
              <w:t>手数料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都市計画法第２９条第１項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に規定する許可申請手数料</w:t>
            </w:r>
          </w:p>
          <w:p w:rsidR="00C57ABA" w:rsidRPr="001560ED" w:rsidRDefault="00C57ABA" w:rsidP="004568A1">
            <w:pPr>
              <w:widowControl w:val="0"/>
              <w:wordWrap w:val="0"/>
              <w:overflowPunct w:val="0"/>
              <w:ind w:left="220" w:hangingChars="100" w:hanging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都市計画法第４２条第１項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ただし書に規定する許可申請手数料</w:t>
            </w:r>
          </w:p>
          <w:p w:rsidR="00C57ABA" w:rsidRPr="001560ED" w:rsidRDefault="00C57ABA" w:rsidP="004568A1">
            <w:pPr>
              <w:widowControl w:val="0"/>
              <w:wordWrap w:val="0"/>
              <w:overflowPunct w:val="0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都市計画法第４３条第１項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に規定する許可申請手数料</w:t>
            </w:r>
          </w:p>
        </w:tc>
      </w:tr>
      <w:tr w:rsidR="00C57ABA" w:rsidRPr="001560ED" w:rsidTr="004568A1">
        <w:trPr>
          <w:trHeight w:val="567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４．許可申請予定日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57ABA" w:rsidRPr="001560ED" w:rsidTr="004568A1">
        <w:trPr>
          <w:trHeight w:val="567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>
              <w:rPr>
                <w:rFonts w:ascii="ＭＳ 明朝" w:hAnsi="ＭＳ 明朝" w:hint="eastAsia"/>
                <w:sz w:val="22"/>
                <w:szCs w:val="22"/>
              </w:rPr>
              <w:t>手数料額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57ABA" w:rsidRPr="001560ED" w:rsidTr="004568A1">
        <w:trPr>
          <w:trHeight w:val="567"/>
          <w:jc w:val="center"/>
        </w:trPr>
        <w:tc>
          <w:tcPr>
            <w:tcW w:w="26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６．交付申請額</w:t>
            </w:r>
          </w:p>
        </w:tc>
        <w:tc>
          <w:tcPr>
            <w:tcW w:w="6499" w:type="dxa"/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57ABA" w:rsidRPr="001560ED" w:rsidTr="004568A1">
        <w:trPr>
          <w:trHeight w:val="737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７．手数料に係る他の交付金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、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補償金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の利用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（利用予定）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BA" w:rsidRPr="001560ED" w:rsidRDefault="00C57ABA" w:rsidP="004568A1">
            <w:pPr>
              <w:widowControl w:val="0"/>
              <w:wordWrap w:val="0"/>
              <w:overflowPunct w:val="0"/>
              <w:adjustRightInd w:val="0"/>
              <w:spacing w:before="6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あり　　　　　　□　なし</w:t>
            </w:r>
          </w:p>
        </w:tc>
      </w:tr>
    </w:tbl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※□には、該当するものにチェック（レ点）を記入してください。</w:t>
      </w: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color w:val="FF0000"/>
          <w:sz w:val="22"/>
          <w:szCs w:val="22"/>
        </w:rPr>
      </w:pP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①売買契約書の写し</w:t>
      </w:r>
      <w:r w:rsidRPr="001560ED">
        <w:rPr>
          <w:rFonts w:ascii="ＭＳ 明朝" w:hAnsi="ＭＳ 明朝" w:hint="eastAsia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  <w:r w:rsidRPr="001560ED">
        <w:rPr>
          <w:rFonts w:ascii="ＭＳ 明朝" w:hAnsi="ＭＳ 明朝"/>
          <w:sz w:val="22"/>
          <w:szCs w:val="22"/>
        </w:rPr>
        <w:tab/>
      </w: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</w:t>
      </w:r>
      <w:r>
        <w:rPr>
          <w:rFonts w:ascii="ＭＳ 明朝" w:hAnsi="ＭＳ 明朝" w:hint="eastAsia"/>
          <w:sz w:val="22"/>
          <w:szCs w:val="22"/>
        </w:rPr>
        <w:t>小郡</w:t>
      </w:r>
      <w:r w:rsidRPr="001560ED">
        <w:rPr>
          <w:rFonts w:ascii="ＭＳ 明朝" w:hAnsi="ＭＳ 明朝" w:hint="eastAsia"/>
          <w:sz w:val="22"/>
          <w:szCs w:val="22"/>
        </w:rPr>
        <w:t>市税を滞納していないことを証する書類</w:t>
      </w:r>
    </w:p>
    <w:p w:rsidR="00C57ABA" w:rsidRPr="00B40889" w:rsidRDefault="00C57ABA" w:rsidP="00C57ABA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※転入者である場合は</w:t>
      </w:r>
      <w:r>
        <w:rPr>
          <w:rFonts w:ascii="ＭＳ 明朝" w:hAnsi="ＭＳ 明朝" w:hint="eastAsia"/>
          <w:sz w:val="22"/>
          <w:szCs w:val="22"/>
        </w:rPr>
        <w:t>、この申請書を提出する日時点の住所地</w:t>
      </w:r>
      <w:r w:rsidRPr="001560ED">
        <w:rPr>
          <w:rFonts w:ascii="ＭＳ 明朝" w:hAnsi="ＭＳ 明朝" w:hint="eastAsia"/>
          <w:kern w:val="0"/>
          <w:sz w:val="22"/>
          <w:szCs w:val="22"/>
        </w:rPr>
        <w:t>の</w:t>
      </w:r>
      <w:r w:rsidRPr="001560ED">
        <w:rPr>
          <w:rFonts w:ascii="ＭＳ 明朝" w:hAnsi="ＭＳ 明朝" w:hint="eastAsia"/>
          <w:sz w:val="22"/>
          <w:szCs w:val="22"/>
        </w:rPr>
        <w:t>市町村税を滞納していないことを証する書類</w:t>
      </w: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22"/>
          <w:szCs w:val="22"/>
        </w:rPr>
        <w:t>手数料</w:t>
      </w:r>
      <w:r w:rsidRPr="001560ED">
        <w:rPr>
          <w:rFonts w:ascii="ＭＳ 明朝" w:hAnsi="ＭＳ 明朝" w:hint="eastAsia"/>
          <w:sz w:val="22"/>
          <w:szCs w:val="22"/>
        </w:rPr>
        <w:t>補助金の交付申請に係る誓約書</w:t>
      </w:r>
    </w:p>
    <w:p w:rsidR="00C57ABA" w:rsidRPr="001560ED" w:rsidRDefault="00C57ABA" w:rsidP="00C57ABA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④新築工事に係る</w:t>
      </w:r>
      <w:r w:rsidRPr="001560ED">
        <w:rPr>
          <w:rFonts w:ascii="ＭＳ 明朝" w:hAnsi="ＭＳ 明朝" w:hint="eastAsia"/>
          <w:kern w:val="0"/>
          <w:sz w:val="22"/>
          <w:szCs w:val="22"/>
        </w:rPr>
        <w:t>都市計画法第２９条第１項</w:t>
      </w:r>
      <w:r>
        <w:rPr>
          <w:rFonts w:ascii="ＭＳ 明朝" w:hAnsi="ＭＳ 明朝" w:hint="eastAsia"/>
          <w:kern w:val="0"/>
          <w:sz w:val="22"/>
          <w:szCs w:val="22"/>
        </w:rPr>
        <w:t>、</w:t>
      </w:r>
      <w:r w:rsidRPr="001560ED">
        <w:rPr>
          <w:rFonts w:ascii="ＭＳ 明朝" w:hAnsi="ＭＳ 明朝" w:hint="eastAsia"/>
          <w:kern w:val="0"/>
          <w:sz w:val="22"/>
          <w:szCs w:val="22"/>
        </w:rPr>
        <w:t>第４２条第１項</w:t>
      </w:r>
      <w:r>
        <w:rPr>
          <w:rFonts w:ascii="ＭＳ 明朝" w:hAnsi="ＭＳ 明朝" w:hint="eastAsia"/>
          <w:kern w:val="0"/>
          <w:sz w:val="22"/>
          <w:szCs w:val="22"/>
        </w:rPr>
        <w:t>ただし書又は</w:t>
      </w:r>
      <w:r w:rsidRPr="001560ED">
        <w:rPr>
          <w:rFonts w:ascii="ＭＳ 明朝" w:hAnsi="ＭＳ 明朝" w:hint="eastAsia"/>
          <w:kern w:val="0"/>
          <w:sz w:val="22"/>
          <w:szCs w:val="22"/>
        </w:rPr>
        <w:t>第４３条第１項に規定</w:t>
      </w:r>
      <w:r>
        <w:rPr>
          <w:rFonts w:ascii="ＭＳ 明朝" w:hAnsi="ＭＳ 明朝" w:hint="eastAsia"/>
          <w:kern w:val="0"/>
          <w:sz w:val="22"/>
          <w:szCs w:val="22"/>
        </w:rPr>
        <w:t>する</w:t>
      </w:r>
      <w:r w:rsidRPr="001560ED">
        <w:rPr>
          <w:rFonts w:ascii="ＭＳ 明朝" w:hAnsi="ＭＳ 明朝" w:hint="eastAsia"/>
          <w:kern w:val="0"/>
          <w:sz w:val="22"/>
          <w:szCs w:val="22"/>
        </w:rPr>
        <w:t>許可</w:t>
      </w:r>
      <w:r w:rsidRPr="001560ED">
        <w:rPr>
          <w:rFonts w:ascii="ＭＳ 明朝" w:hAnsi="ＭＳ 明朝" w:hint="eastAsia"/>
          <w:sz w:val="22"/>
          <w:szCs w:val="22"/>
        </w:rPr>
        <w:t>要件を満たすことがわかる書類</w:t>
      </w:r>
    </w:p>
    <w:p w:rsidR="00A82B21" w:rsidRPr="00C57ABA" w:rsidRDefault="00C57ABA" w:rsidP="00C57ABA">
      <w:r w:rsidRPr="001560ED">
        <w:rPr>
          <w:rFonts w:ascii="ＭＳ 明朝" w:hAnsi="ＭＳ 明朝" w:hint="eastAsia"/>
          <w:sz w:val="22"/>
          <w:szCs w:val="22"/>
        </w:rPr>
        <w:t>⑤その他市長が必要と認めるもの</w:t>
      </w:r>
    </w:p>
    <w:sectPr w:rsidR="00A82B21" w:rsidRPr="00C57ABA" w:rsidSect="00C57ABA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441AC6"/>
    <w:rsid w:val="00A82B21"/>
    <w:rsid w:val="00C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99ED7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2019-07-03T07:25:00Z</dcterms:created>
  <dcterms:modified xsi:type="dcterms:W3CDTF">2019-07-03T07:25:00Z</dcterms:modified>
</cp:coreProperties>
</file>